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1" locked="0" layoutInCell="1" allowOverlap="1" wp14:anchorId="454638B9" wp14:editId="68155653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45643BF8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فروردین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</w:t>
      </w:r>
      <w:r w:rsidR="009D297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4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566FBDBD" w:rsidR="00FA1D42" w:rsidRPr="003C6401" w:rsidRDefault="00FA1D42" w:rsidP="00BC7E3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 شاخص قیمت تولیدکننده بخش برق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544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29.5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65.2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C40D55">
        <w:rPr>
          <w:rFonts w:ascii="Times New Roman" w:eastAsia="Times New Roman" w:hAnsi="Times New Roman" w:cs="B Nazanin" w:hint="cs"/>
          <w:sz w:val="24"/>
          <w:szCs w:val="24"/>
          <w:rtl/>
        </w:rPr>
        <w:t>19.3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455DDC6C" w:rsidR="00FA1D42" w:rsidRPr="00AB1F68" w:rsidRDefault="0022483F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33D40592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29.5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7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31</w:t>
      </w:r>
      <w:r w:rsidR="00DA7787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29.5</w:t>
      </w:r>
      <w:r w:rsidR="00BE6C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17.6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22.6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54.7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2CD2A895" w:rsidR="00FA1D42" w:rsidRPr="00AB1F68" w:rsidRDefault="0022483F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7553D6CE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65.2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27.7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37.5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65.2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64</w:t>
      </w:r>
      <w:r w:rsidR="0085376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C091A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59.7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76.5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3B15EACE" w:rsidR="00FA1D42" w:rsidRPr="00AB1F68" w:rsidRDefault="0022483F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264C5EF4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19</w:t>
      </w:r>
      <w:r w:rsidR="008B5A0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14.5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4.8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19.3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0044">
        <w:rPr>
          <w:rFonts w:ascii="Times New Roman" w:eastAsia="Times New Roman" w:hAnsi="Times New Roman" w:cs="B Nazanin" w:hint="cs"/>
          <w:sz w:val="24"/>
          <w:szCs w:val="24"/>
          <w:rtl/>
        </w:rPr>
        <w:t>فروردین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95A1F">
        <w:rPr>
          <w:rFonts w:ascii="Times New Roman" w:eastAsia="Times New Roman" w:hAnsi="Times New Roman" w:cs="B Nazanin" w:hint="cs"/>
          <w:sz w:val="24"/>
          <w:szCs w:val="24"/>
          <w:rtl/>
        </w:rPr>
        <w:t>1404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19.5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19.4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B670EF">
        <w:rPr>
          <w:rFonts w:ascii="Times New Roman" w:eastAsia="Times New Roman" w:hAnsi="Times New Roman" w:cs="B Nazanin" w:hint="cs"/>
          <w:sz w:val="24"/>
          <w:szCs w:val="24"/>
          <w:rtl/>
        </w:rPr>
        <w:t>18.9</w:t>
      </w:r>
      <w:r w:rsidR="00D86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617E661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D004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فروردین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95A1F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1404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5F82CA60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7D004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فروردین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</w:t>
            </w:r>
            <w:r w:rsidR="007D004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1F6AD4C2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7D004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اسفند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1863CA" w:rsidRPr="00C01268" w14:paraId="0D68E067" w14:textId="77777777" w:rsidTr="001863CA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1863CA" w:rsidRPr="00C01268" w:rsidRDefault="001863CA" w:rsidP="001863C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66F0A34F" w:rsidR="001863CA" w:rsidRPr="00674A22" w:rsidRDefault="001863CA" w:rsidP="001863CA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4148B069" w:rsidR="001863CA" w:rsidRPr="00995778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1863CA">
              <w:rPr>
                <w:rFonts w:cs="B Nazanin"/>
                <w:b/>
                <w:bCs/>
                <w:i/>
                <w:iCs/>
              </w:rPr>
              <w:t>544.1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77E19346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1863CA">
              <w:rPr>
                <w:rFonts w:cs="B Nazanin"/>
                <w:b/>
                <w:bCs/>
                <w:i/>
                <w:iCs/>
              </w:rPr>
              <w:t>29.5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44B3FA0C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1863CA">
              <w:rPr>
                <w:rFonts w:cs="B Nazanin"/>
                <w:b/>
                <w:bCs/>
                <w:i/>
                <w:iCs/>
              </w:rPr>
              <w:t>65.2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74E31790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1863CA">
              <w:rPr>
                <w:rFonts w:cs="B Nazanin"/>
                <w:b/>
                <w:bCs/>
                <w:i/>
                <w:iCs/>
              </w:rPr>
              <w:t>19.3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48D8C566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-1.7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5A58EFDE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27.7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3EE29FD4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493BE0">
              <w:rPr>
                <w:rFonts w:cs="B Nazanin"/>
                <w:b/>
                <w:bCs/>
                <w:i/>
                <w:iCs/>
              </w:rPr>
              <w:t>14.5</w:t>
            </w:r>
          </w:p>
        </w:tc>
      </w:tr>
      <w:tr w:rsidR="001863CA" w:rsidRPr="00C01268" w14:paraId="6F89366A" w14:textId="77777777" w:rsidTr="001863CA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1863CA" w:rsidRPr="00C01268" w:rsidRDefault="001863CA" w:rsidP="001863C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1DD50C35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28.40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6FEE381F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534.2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31074015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17.6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663E6CD8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64.3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25C7DC01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19.5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6B343433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0.7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045E5FE3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41.3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683282D4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14.4</w:t>
            </w:r>
          </w:p>
        </w:tc>
      </w:tr>
      <w:tr w:rsidR="001863CA" w:rsidRPr="00C01268" w14:paraId="394B4E09" w14:textId="77777777" w:rsidTr="001863CA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1863CA" w:rsidRPr="00C01268" w:rsidRDefault="001863CA" w:rsidP="001863C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15396B2B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52.60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1442DFC7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535.5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371164FB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22.6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29B177F7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59.</w:t>
            </w:r>
            <w:r w:rsidR="00462A6F">
              <w:rPr>
                <w:rFonts w:cs="B Nazanin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0B675A89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19.4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35C049F5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-3.0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78C8CD00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35.3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623A6F61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15.0</w:t>
            </w:r>
          </w:p>
        </w:tc>
      </w:tr>
      <w:tr w:rsidR="001863CA" w:rsidRPr="00F94E83" w14:paraId="4F3BD5E8" w14:textId="77777777" w:rsidTr="001863CA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1863CA" w:rsidRPr="00C01268" w:rsidRDefault="001863CA" w:rsidP="001863CA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61D9A567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19.00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71705FE2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566.4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4E4E46DE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54.7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51523646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76.5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3E95AD5C" w:rsidR="001863CA" w:rsidRPr="001863CA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1863CA">
              <w:rPr>
                <w:rFonts w:cs="B Nazanin"/>
              </w:rPr>
              <w:t>18.9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1E9394DF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-0.7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39D2F4E7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6.1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399DDEB7" w:rsidR="001863CA" w:rsidRPr="00DB1FAC" w:rsidRDefault="001863CA" w:rsidP="001863CA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493BE0">
              <w:rPr>
                <w:rFonts w:cs="B Nazanin"/>
              </w:rPr>
              <w:t>13.5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01099649" w:rsidR="007356D4" w:rsidRDefault="00AE7C9B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871F502" w:rsidR="0018708A" w:rsidRPr="0018708A" w:rsidRDefault="005A0720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1A7AEF" wp14:editId="4D157BB6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382B715" w14:textId="6BA5887C" w:rsidR="0018708A" w:rsidRPr="0018708A" w:rsidRDefault="00AE7C9B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6AC8BB2" wp14:editId="18BB875C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D6A97" wp14:editId="7B0BB145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2F5" w14:textId="77777777" w:rsidR="00AE7C9B" w:rsidRDefault="00AE7C9B" w:rsidP="00A520E9">
      <w:pPr>
        <w:spacing w:after="0" w:line="240" w:lineRule="auto"/>
      </w:pPr>
      <w:r>
        <w:separator/>
      </w:r>
    </w:p>
  </w:endnote>
  <w:endnote w:type="continuationSeparator" w:id="0">
    <w:p w14:paraId="439B3548" w14:textId="77777777" w:rsidR="00AE7C9B" w:rsidRDefault="00AE7C9B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3000" w14:textId="77777777" w:rsidR="00AE7C9B" w:rsidRDefault="00AE7C9B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4C069A28" w14:textId="77777777" w:rsidR="00AE7C9B" w:rsidRDefault="00AE7C9B" w:rsidP="00A520E9">
      <w:pPr>
        <w:spacing w:after="0" w:line="240" w:lineRule="auto"/>
      </w:pPr>
      <w:r>
        <w:continuationSeparator/>
      </w:r>
    </w:p>
  </w:footnote>
  <w:footnote w:id="1">
    <w:p w14:paraId="2B98DF46" w14:textId="707D9BF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</w:t>
      </w:r>
      <w:r w:rsidR="005D02C8">
        <w:rPr>
          <w:rFonts w:cs="Arial" w:hint="cs"/>
          <w:rtl/>
        </w:rPr>
        <w:t>دی</w:t>
      </w:r>
      <w:r w:rsidRPr="00904857">
        <w:rPr>
          <w:rFonts w:cs="Arial" w:hint="cs"/>
          <w:rtl/>
        </w:rPr>
        <w:t>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24AD8"/>
    <w:rsid w:val="00035911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21D0"/>
    <w:rsid w:val="000C4BC8"/>
    <w:rsid w:val="000D04ED"/>
    <w:rsid w:val="000D33C4"/>
    <w:rsid w:val="000D6DE0"/>
    <w:rsid w:val="000E17D2"/>
    <w:rsid w:val="000E4087"/>
    <w:rsid w:val="000E7A29"/>
    <w:rsid w:val="000E7FBF"/>
    <w:rsid w:val="000F0FAA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63CA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E66D5"/>
    <w:rsid w:val="001F14E0"/>
    <w:rsid w:val="001F56CD"/>
    <w:rsid w:val="001F57AF"/>
    <w:rsid w:val="0020068B"/>
    <w:rsid w:val="002041AF"/>
    <w:rsid w:val="00205FC4"/>
    <w:rsid w:val="002160A3"/>
    <w:rsid w:val="00217F23"/>
    <w:rsid w:val="00220905"/>
    <w:rsid w:val="0022483F"/>
    <w:rsid w:val="00224F31"/>
    <w:rsid w:val="00230312"/>
    <w:rsid w:val="00235AD5"/>
    <w:rsid w:val="00235B9F"/>
    <w:rsid w:val="0023629D"/>
    <w:rsid w:val="00237ED9"/>
    <w:rsid w:val="00241398"/>
    <w:rsid w:val="00251454"/>
    <w:rsid w:val="00251F0D"/>
    <w:rsid w:val="002537E0"/>
    <w:rsid w:val="00257453"/>
    <w:rsid w:val="00260F1A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717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415B"/>
    <w:rsid w:val="003366DC"/>
    <w:rsid w:val="00337037"/>
    <w:rsid w:val="00337D63"/>
    <w:rsid w:val="00340222"/>
    <w:rsid w:val="00341CDD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14CE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13518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2A6F"/>
    <w:rsid w:val="00463863"/>
    <w:rsid w:val="00463F20"/>
    <w:rsid w:val="00464987"/>
    <w:rsid w:val="0046607C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3BE0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441D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481A"/>
    <w:rsid w:val="00556B43"/>
    <w:rsid w:val="00562010"/>
    <w:rsid w:val="00562E66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0720"/>
    <w:rsid w:val="005A4CED"/>
    <w:rsid w:val="005A71A9"/>
    <w:rsid w:val="005B14D2"/>
    <w:rsid w:val="005C2251"/>
    <w:rsid w:val="005C55CA"/>
    <w:rsid w:val="005C5BE9"/>
    <w:rsid w:val="005D0261"/>
    <w:rsid w:val="005D02C8"/>
    <w:rsid w:val="005E526B"/>
    <w:rsid w:val="005E680C"/>
    <w:rsid w:val="005E7C97"/>
    <w:rsid w:val="005F6EFE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A22"/>
    <w:rsid w:val="00674F54"/>
    <w:rsid w:val="006757D6"/>
    <w:rsid w:val="00676D9A"/>
    <w:rsid w:val="0068502F"/>
    <w:rsid w:val="00692CD5"/>
    <w:rsid w:val="00695A1C"/>
    <w:rsid w:val="00695A1F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1A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3A38"/>
    <w:rsid w:val="00794381"/>
    <w:rsid w:val="007958B0"/>
    <w:rsid w:val="00796828"/>
    <w:rsid w:val="007A383D"/>
    <w:rsid w:val="007B49A7"/>
    <w:rsid w:val="007C08B7"/>
    <w:rsid w:val="007C0A30"/>
    <w:rsid w:val="007C2702"/>
    <w:rsid w:val="007D0044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0B6F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15F53"/>
    <w:rsid w:val="0082384A"/>
    <w:rsid w:val="0082409C"/>
    <w:rsid w:val="00826F9D"/>
    <w:rsid w:val="00833F9A"/>
    <w:rsid w:val="008375AD"/>
    <w:rsid w:val="0084669D"/>
    <w:rsid w:val="0085376D"/>
    <w:rsid w:val="008603F3"/>
    <w:rsid w:val="0086120F"/>
    <w:rsid w:val="00867822"/>
    <w:rsid w:val="008749A2"/>
    <w:rsid w:val="00881283"/>
    <w:rsid w:val="00882084"/>
    <w:rsid w:val="00882635"/>
    <w:rsid w:val="0088308E"/>
    <w:rsid w:val="00886197"/>
    <w:rsid w:val="008863A3"/>
    <w:rsid w:val="008A1303"/>
    <w:rsid w:val="008A3F96"/>
    <w:rsid w:val="008A5CC7"/>
    <w:rsid w:val="008A7BC1"/>
    <w:rsid w:val="008B36B5"/>
    <w:rsid w:val="008B5A0C"/>
    <w:rsid w:val="008C2C64"/>
    <w:rsid w:val="008C4126"/>
    <w:rsid w:val="008E2D33"/>
    <w:rsid w:val="008E3C55"/>
    <w:rsid w:val="008E5FAE"/>
    <w:rsid w:val="008E7D52"/>
    <w:rsid w:val="008F6A34"/>
    <w:rsid w:val="008F721E"/>
    <w:rsid w:val="008F77D8"/>
    <w:rsid w:val="009001D5"/>
    <w:rsid w:val="009007E5"/>
    <w:rsid w:val="00900AD1"/>
    <w:rsid w:val="0090125D"/>
    <w:rsid w:val="0090484D"/>
    <w:rsid w:val="00905B97"/>
    <w:rsid w:val="00911A69"/>
    <w:rsid w:val="00920A54"/>
    <w:rsid w:val="00920B29"/>
    <w:rsid w:val="00923AC2"/>
    <w:rsid w:val="009244DE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1081"/>
    <w:rsid w:val="009539F1"/>
    <w:rsid w:val="0095430D"/>
    <w:rsid w:val="00955035"/>
    <w:rsid w:val="00956569"/>
    <w:rsid w:val="00966354"/>
    <w:rsid w:val="00966882"/>
    <w:rsid w:val="009707A6"/>
    <w:rsid w:val="00981A28"/>
    <w:rsid w:val="009827F5"/>
    <w:rsid w:val="0098491A"/>
    <w:rsid w:val="00985EE7"/>
    <w:rsid w:val="00987788"/>
    <w:rsid w:val="00993236"/>
    <w:rsid w:val="00995778"/>
    <w:rsid w:val="009977DD"/>
    <w:rsid w:val="00997F22"/>
    <w:rsid w:val="009A1A85"/>
    <w:rsid w:val="009A22C6"/>
    <w:rsid w:val="009B5BF8"/>
    <w:rsid w:val="009C0A50"/>
    <w:rsid w:val="009C16E8"/>
    <w:rsid w:val="009D297B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02B5"/>
    <w:rsid w:val="00A11DDE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441B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1DD9"/>
    <w:rsid w:val="00AE577E"/>
    <w:rsid w:val="00AE73CA"/>
    <w:rsid w:val="00AE7C9B"/>
    <w:rsid w:val="00AF631C"/>
    <w:rsid w:val="00AF77CA"/>
    <w:rsid w:val="00B00F1F"/>
    <w:rsid w:val="00B1223F"/>
    <w:rsid w:val="00B1254C"/>
    <w:rsid w:val="00B13AC6"/>
    <w:rsid w:val="00B2065A"/>
    <w:rsid w:val="00B22D74"/>
    <w:rsid w:val="00B25788"/>
    <w:rsid w:val="00B26524"/>
    <w:rsid w:val="00B36EB1"/>
    <w:rsid w:val="00B41E6D"/>
    <w:rsid w:val="00B423AE"/>
    <w:rsid w:val="00B4299D"/>
    <w:rsid w:val="00B439BB"/>
    <w:rsid w:val="00B47C30"/>
    <w:rsid w:val="00B541B4"/>
    <w:rsid w:val="00B54D6A"/>
    <w:rsid w:val="00B66F19"/>
    <w:rsid w:val="00B670EF"/>
    <w:rsid w:val="00B746EB"/>
    <w:rsid w:val="00B75B36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C7E32"/>
    <w:rsid w:val="00BD2DA5"/>
    <w:rsid w:val="00BD350E"/>
    <w:rsid w:val="00BD418A"/>
    <w:rsid w:val="00BE3FE0"/>
    <w:rsid w:val="00BE48A0"/>
    <w:rsid w:val="00BE6C1D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0D55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091A"/>
    <w:rsid w:val="00CC6C79"/>
    <w:rsid w:val="00CD1D23"/>
    <w:rsid w:val="00CE1A22"/>
    <w:rsid w:val="00CE3563"/>
    <w:rsid w:val="00CE4DC8"/>
    <w:rsid w:val="00CF3108"/>
    <w:rsid w:val="00CF5812"/>
    <w:rsid w:val="00CF7D82"/>
    <w:rsid w:val="00D01432"/>
    <w:rsid w:val="00D0740B"/>
    <w:rsid w:val="00D10856"/>
    <w:rsid w:val="00D11B1B"/>
    <w:rsid w:val="00D21B74"/>
    <w:rsid w:val="00D22AD7"/>
    <w:rsid w:val="00D23D1B"/>
    <w:rsid w:val="00D253E5"/>
    <w:rsid w:val="00D30424"/>
    <w:rsid w:val="00D31F3E"/>
    <w:rsid w:val="00D32554"/>
    <w:rsid w:val="00D35F76"/>
    <w:rsid w:val="00D36476"/>
    <w:rsid w:val="00D36963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86468"/>
    <w:rsid w:val="00D955C6"/>
    <w:rsid w:val="00D96268"/>
    <w:rsid w:val="00DA2014"/>
    <w:rsid w:val="00DA7787"/>
    <w:rsid w:val="00DB1FAC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1686E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87458"/>
    <w:rsid w:val="00E940AD"/>
    <w:rsid w:val="00EA23AB"/>
    <w:rsid w:val="00EB7362"/>
    <w:rsid w:val="00EC1B26"/>
    <w:rsid w:val="00EC47AC"/>
    <w:rsid w:val="00EC73DC"/>
    <w:rsid w:val="00EC7DA6"/>
    <w:rsid w:val="00ED13A6"/>
    <w:rsid w:val="00ED2079"/>
    <w:rsid w:val="00ED6DFB"/>
    <w:rsid w:val="00EE03F3"/>
    <w:rsid w:val="00EE3846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5AFE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91950768702"/>
          <c:y val="3.955327056678473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08851871448E-2"/>
          <c:y val="0.20273106685531833"/>
          <c:w val="0.92686748109024775"/>
          <c:h val="0.603048958554465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فروردین 1404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29.53940897897202</c:v>
                </c:pt>
                <c:pt idx="1">
                  <c:v>17.645189943881061</c:v>
                </c:pt>
                <c:pt idx="2">
                  <c:v>22.620427877002498</c:v>
                </c:pt>
                <c:pt idx="3">
                  <c:v>54.684353932989772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-1.7260024619370868</c:v>
                </c:pt>
                <c:pt idx="1">
                  <c:v>0.6647116060533339</c:v>
                </c:pt>
                <c:pt idx="2">
                  <c:v>-3.0324334683916949</c:v>
                </c:pt>
                <c:pt idx="3">
                  <c:v>-0.72306696793372438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60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200938381595392"/>
          <c:y val="0.90252298249224949"/>
          <c:w val="0.29189762895799637"/>
          <c:h val="5.885091310349584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فروردین 1404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65.168785216316607</c:v>
                </c:pt>
                <c:pt idx="1">
                  <c:v>64.296298265740703</c:v>
                </c:pt>
                <c:pt idx="2">
                  <c:v>59.666379509688447</c:v>
                </c:pt>
                <c:pt idx="3">
                  <c:v>76.454507253075448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27.695618999076594</c:v>
                </c:pt>
                <c:pt idx="1">
                  <c:v>41.300502847242512</c:v>
                </c:pt>
                <c:pt idx="2">
                  <c:v>35.305728007492078</c:v>
                </c:pt>
                <c:pt idx="3">
                  <c:v>6.0536147809847183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فروردین 1404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19.278358245002984</c:v>
                </c:pt>
                <c:pt idx="1">
                  <c:v>19.467069164290145</c:v>
                </c:pt>
                <c:pt idx="2">
                  <c:v>19.382986817496512</c:v>
                </c:pt>
                <c:pt idx="3">
                  <c:v>18.940384147401645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اسفند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14.458599253326987</c:v>
                </c:pt>
                <c:pt idx="1">
                  <c:v>14.44886524797008</c:v>
                </c:pt>
                <c:pt idx="2">
                  <c:v>14.968288686606378</c:v>
                </c:pt>
                <c:pt idx="3">
                  <c:v>13.453744415792663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2025-05-19T04:21:00Z</cp:lastPrinted>
  <dcterms:created xsi:type="dcterms:W3CDTF">2022-08-06T07:53:00Z</dcterms:created>
  <dcterms:modified xsi:type="dcterms:W3CDTF">2025-05-19T04:36:00Z</dcterms:modified>
</cp:coreProperties>
</file>